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6A5F" w14:textId="77777777" w:rsidR="00386F7B" w:rsidRPr="00386F7B" w:rsidRDefault="00386F7B" w:rsidP="00386F7B">
      <w:pPr>
        <w:rPr>
          <w:rFonts w:ascii="Century Gothic" w:hAnsi="Century Gothic"/>
        </w:rPr>
      </w:pPr>
      <w:r w:rsidRPr="00386F7B">
        <w:rPr>
          <w:rFonts w:ascii="Century Gothic" w:hAnsi="Century Gothic"/>
        </w:rPr>
        <w:t>FRIAFLEX Edelstahlreparaturkupplung</w:t>
      </w:r>
    </w:p>
    <w:p w14:paraId="49C6B86B" w14:textId="77777777" w:rsidR="00386F7B" w:rsidRPr="00386F7B" w:rsidRDefault="00386F7B" w:rsidP="00386F7B">
      <w:pPr>
        <w:rPr>
          <w:rFonts w:ascii="Century Gothic" w:hAnsi="Century Gothic"/>
        </w:rPr>
      </w:pPr>
      <w:r w:rsidRPr="00386F7B">
        <w:rPr>
          <w:rFonts w:ascii="Century Gothic" w:hAnsi="Century Gothic"/>
        </w:rPr>
        <w:t>Reparaturkupplung aus Edelstahl zum Einsatz auf Rohren unterschiedlicher Materialien (Stahl, Guss, Duktil-Guss, Asbestzement, PVC, GFK, PE-HD/PEX) im Tiefbau.</w:t>
      </w:r>
    </w:p>
    <w:p w14:paraId="679DCF17" w14:textId="77777777" w:rsidR="00386F7B" w:rsidRPr="00386F7B" w:rsidRDefault="00386F7B" w:rsidP="00386F7B">
      <w:pPr>
        <w:rPr>
          <w:rFonts w:ascii="Century Gothic" w:hAnsi="Century Gothic"/>
        </w:rPr>
      </w:pPr>
      <w:r w:rsidRPr="00386F7B">
        <w:rPr>
          <w:rFonts w:ascii="Century Gothic" w:hAnsi="Century Gothic"/>
        </w:rPr>
        <w:t>Spezielles Dichtungsdesign zur sicheren Reparatur von Spannungsbrüchen an spröden Rohrmaterialien wie z.B. Grauguss</w:t>
      </w:r>
    </w:p>
    <w:p w14:paraId="2C1E869D" w14:textId="77777777" w:rsidR="00386F7B" w:rsidRPr="00386F7B" w:rsidRDefault="00386F7B" w:rsidP="00386F7B">
      <w:pPr>
        <w:rPr>
          <w:rFonts w:ascii="Century Gothic" w:hAnsi="Century Gothic"/>
        </w:rPr>
      </w:pPr>
      <w:r w:rsidRPr="00386F7B">
        <w:rPr>
          <w:rFonts w:ascii="Century Gothic" w:hAnsi="Century Gothic"/>
        </w:rPr>
        <w:t>Großer Spannbereich durch patentierte Dichtung</w:t>
      </w:r>
    </w:p>
    <w:p w14:paraId="2A1F0609" w14:textId="77777777" w:rsidR="00386F7B" w:rsidRPr="00386F7B" w:rsidRDefault="00386F7B" w:rsidP="00386F7B">
      <w:pPr>
        <w:rPr>
          <w:rFonts w:ascii="Century Gothic" w:hAnsi="Century Gothic"/>
        </w:rPr>
      </w:pPr>
      <w:r w:rsidRPr="00386F7B">
        <w:rPr>
          <w:rFonts w:ascii="Century Gothic" w:hAnsi="Century Gothic"/>
        </w:rPr>
        <w:t>Doppelgelenk und Schnellverschluss für einfachste Montage</w:t>
      </w:r>
    </w:p>
    <w:p w14:paraId="03374850" w14:textId="77777777" w:rsidR="00386F7B" w:rsidRPr="00386F7B" w:rsidRDefault="00386F7B" w:rsidP="00386F7B">
      <w:pPr>
        <w:rPr>
          <w:rFonts w:ascii="Century Gothic" w:hAnsi="Century Gothic"/>
        </w:rPr>
      </w:pPr>
      <w:r w:rsidRPr="00386F7B">
        <w:rPr>
          <w:rFonts w:ascii="Century Gothic" w:hAnsi="Century Gothic"/>
        </w:rPr>
        <w:t>Gehäuse, Verschluss, Schrauben und Muttern aus Edelstahl</w:t>
      </w:r>
    </w:p>
    <w:p w14:paraId="7ADDCBA6" w14:textId="29E3B7B4" w:rsidR="00386F7B" w:rsidRPr="00386F7B" w:rsidRDefault="00386F7B" w:rsidP="00386F7B">
      <w:pPr>
        <w:rPr>
          <w:rFonts w:ascii="Century Gothic" w:hAnsi="Century Gothic"/>
        </w:rPr>
      </w:pPr>
      <w:r w:rsidRPr="00386F7B">
        <w:rPr>
          <w:rFonts w:ascii="Century Gothic" w:hAnsi="Century Gothic"/>
        </w:rPr>
        <w:t>Dichtungswerkstoff EPDM</w:t>
      </w:r>
      <w:r w:rsidR="00C63349">
        <w:rPr>
          <w:rFonts w:ascii="Century Gothic" w:hAnsi="Century Gothic"/>
        </w:rPr>
        <w:t>, DIN EN 681-1 / UBA konform</w:t>
      </w:r>
    </w:p>
    <w:p w14:paraId="4088651C" w14:textId="77777777" w:rsidR="00386F7B" w:rsidRPr="00386F7B" w:rsidRDefault="00386F7B" w:rsidP="00386F7B">
      <w:pPr>
        <w:rPr>
          <w:rFonts w:ascii="Century Gothic" w:hAnsi="Century Gothic"/>
        </w:rPr>
      </w:pPr>
      <w:r w:rsidRPr="00386F7B">
        <w:rPr>
          <w:rFonts w:ascii="Century Gothic" w:hAnsi="Century Gothic"/>
        </w:rPr>
        <w:t>Abwinklung der Rohre von max. 8°</w:t>
      </w:r>
    </w:p>
    <w:p w14:paraId="71456ECD" w14:textId="4B9BBB96" w:rsidR="00386F7B" w:rsidRPr="00557013" w:rsidRDefault="00386F7B" w:rsidP="00386F7B">
      <w:pPr>
        <w:rPr>
          <w:rFonts w:ascii="Century Gothic" w:hAnsi="Century Gothic"/>
        </w:rPr>
      </w:pPr>
      <w:r w:rsidRPr="00386F7B">
        <w:rPr>
          <w:rFonts w:ascii="Century Gothic" w:hAnsi="Century Gothic"/>
        </w:rPr>
        <w:t>Temperaturbereich -20°C bis +40°C</w:t>
      </w:r>
    </w:p>
    <w:p w14:paraId="1BB3EDDE" w14:textId="0B8A3EBD" w:rsidR="00386F7B" w:rsidRPr="00557013" w:rsidRDefault="007F18DD" w:rsidP="00386F7B">
      <w:pPr>
        <w:rPr>
          <w:rFonts w:ascii="Century Gothic" w:hAnsi="Century Gothic"/>
        </w:rPr>
      </w:pPr>
      <w:r>
        <w:rPr>
          <w:rFonts w:ascii="Century Gothic" w:hAnsi="Century Gothic"/>
        </w:rPr>
        <w:t>PN/PFA</w:t>
      </w:r>
      <w:r w:rsidR="00386F7B" w:rsidRPr="00557013">
        <w:rPr>
          <w:rFonts w:ascii="Century Gothic" w:hAnsi="Century Gothic"/>
        </w:rPr>
        <w:t xml:space="preserve"> Wasser = 16 bar</w:t>
      </w:r>
    </w:p>
    <w:p w14:paraId="60B90C1A" w14:textId="77777777" w:rsidR="00386F7B" w:rsidRPr="00557013" w:rsidRDefault="00386F7B" w:rsidP="00386F7B">
      <w:pPr>
        <w:rPr>
          <w:rFonts w:ascii="Century Gothic" w:hAnsi="Century Gothic"/>
        </w:rPr>
      </w:pPr>
    </w:p>
    <w:p w14:paraId="361232F6" w14:textId="77777777" w:rsidR="00386F7B" w:rsidRDefault="00386F7B" w:rsidP="00386F7B">
      <w:pPr>
        <w:rPr>
          <w:rFonts w:ascii="Century Gothic" w:hAnsi="Century Gothic"/>
        </w:rPr>
      </w:pPr>
      <w:r w:rsidRPr="00557013">
        <w:rPr>
          <w:rFonts w:ascii="Century Gothic" w:hAnsi="Century Gothic"/>
        </w:rPr>
        <w:t>Lieferbare Dimensionen</w:t>
      </w:r>
    </w:p>
    <w:tbl>
      <w:tblPr>
        <w:tblStyle w:val="Tabellenraster"/>
        <w:tblW w:w="9831" w:type="dxa"/>
        <w:tblLook w:val="0420" w:firstRow="1" w:lastRow="0" w:firstColumn="0" w:lastColumn="0" w:noHBand="0" w:noVBand="1"/>
      </w:tblPr>
      <w:tblGrid>
        <w:gridCol w:w="1271"/>
        <w:gridCol w:w="1559"/>
        <w:gridCol w:w="1418"/>
        <w:gridCol w:w="1222"/>
        <w:gridCol w:w="1785"/>
        <w:gridCol w:w="1350"/>
        <w:gridCol w:w="1226"/>
      </w:tblGrid>
      <w:tr w:rsidR="00386F7B" w:rsidRPr="00437C86" w14:paraId="64E6706E" w14:textId="77777777" w:rsidTr="00AA2E98">
        <w:trPr>
          <w:trHeight w:val="397"/>
        </w:trPr>
        <w:tc>
          <w:tcPr>
            <w:tcW w:w="1271" w:type="dxa"/>
            <w:vMerge w:val="restart"/>
            <w:hideMark/>
          </w:tcPr>
          <w:p w14:paraId="7339E852" w14:textId="77777777" w:rsidR="00386F7B" w:rsidRPr="00437C86" w:rsidRDefault="00386F7B" w:rsidP="00905972">
            <w:pPr>
              <w:spacing w:after="160" w:line="259" w:lineRule="auto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  <w:b/>
                <w:bCs/>
              </w:rPr>
              <w:t>DN</w:t>
            </w:r>
          </w:p>
        </w:tc>
        <w:tc>
          <w:tcPr>
            <w:tcW w:w="1559" w:type="dxa"/>
            <w:tcBorders>
              <w:bottom w:val="nil"/>
            </w:tcBorders>
            <w:hideMark/>
          </w:tcPr>
          <w:p w14:paraId="0F9293A5" w14:textId="77777777" w:rsidR="00386F7B" w:rsidRPr="00437C86" w:rsidRDefault="00386F7B" w:rsidP="00905972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  <w:r w:rsidRPr="00C119E0">
              <w:rPr>
                <w:rFonts w:ascii="Century Gothic" w:hAnsi="Century Gothic"/>
                <w:b/>
                <w:bCs/>
              </w:rPr>
              <w:t>Best.-Nr.</w:t>
            </w:r>
          </w:p>
        </w:tc>
        <w:tc>
          <w:tcPr>
            <w:tcW w:w="1418" w:type="dxa"/>
            <w:tcBorders>
              <w:bottom w:val="nil"/>
            </w:tcBorders>
            <w:hideMark/>
          </w:tcPr>
          <w:p w14:paraId="0536CC2E" w14:textId="77777777" w:rsidR="00386F7B" w:rsidRPr="00437C86" w:rsidRDefault="00386F7B" w:rsidP="00905972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Kürzel</w:t>
            </w:r>
          </w:p>
        </w:tc>
        <w:tc>
          <w:tcPr>
            <w:tcW w:w="1222" w:type="dxa"/>
            <w:hideMark/>
          </w:tcPr>
          <w:p w14:paraId="2243ACC5" w14:textId="77777777" w:rsidR="00386F7B" w:rsidRPr="00437C86" w:rsidRDefault="00386F7B" w:rsidP="00C63349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  <w:b/>
                <w:bCs/>
              </w:rPr>
              <w:t xml:space="preserve">PN </w:t>
            </w:r>
            <w:r>
              <w:rPr>
                <w:rFonts w:ascii="Century Gothic" w:hAnsi="Century Gothic"/>
                <w:b/>
                <w:bCs/>
              </w:rPr>
              <w:t xml:space="preserve">/PFA </w:t>
            </w:r>
            <w:r w:rsidRPr="00437C86">
              <w:rPr>
                <w:rFonts w:ascii="Century Gothic" w:hAnsi="Century Gothic"/>
                <w:b/>
                <w:bCs/>
              </w:rPr>
              <w:t>(Wa</w:t>
            </w:r>
            <w:r>
              <w:rPr>
                <w:rFonts w:ascii="Century Gothic" w:hAnsi="Century Gothic"/>
                <w:b/>
                <w:bCs/>
              </w:rPr>
              <w:t>ss</w:t>
            </w:r>
            <w:r w:rsidRPr="00437C86">
              <w:rPr>
                <w:rFonts w:ascii="Century Gothic" w:hAnsi="Century Gothic"/>
                <w:b/>
                <w:bCs/>
              </w:rPr>
              <w:t>er)</w:t>
            </w:r>
          </w:p>
        </w:tc>
        <w:tc>
          <w:tcPr>
            <w:tcW w:w="1785" w:type="dxa"/>
            <w:hideMark/>
          </w:tcPr>
          <w:p w14:paraId="1947D3EA" w14:textId="77777777" w:rsidR="00386F7B" w:rsidRPr="00437C86" w:rsidRDefault="00386F7B" w:rsidP="00C63349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Durchmesser-</w:t>
            </w:r>
            <w:r>
              <w:rPr>
                <w:rFonts w:ascii="Century Gothic" w:hAnsi="Century Gothic"/>
                <w:b/>
                <w:bCs/>
              </w:rPr>
              <w:br/>
              <w:t>bereich</w:t>
            </w:r>
          </w:p>
        </w:tc>
        <w:tc>
          <w:tcPr>
            <w:tcW w:w="1350" w:type="dxa"/>
            <w:hideMark/>
          </w:tcPr>
          <w:p w14:paraId="73998362" w14:textId="77777777" w:rsidR="00386F7B" w:rsidRPr="00437C86" w:rsidRDefault="00386F7B" w:rsidP="00C63349">
            <w:pPr>
              <w:spacing w:after="160" w:line="259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647E40">
              <w:rPr>
                <w:rFonts w:ascii="Century Gothic" w:hAnsi="Century Gothic"/>
                <w:b/>
                <w:bCs/>
              </w:rPr>
              <w:t>Baulänge</w:t>
            </w:r>
          </w:p>
        </w:tc>
        <w:tc>
          <w:tcPr>
            <w:tcW w:w="1226" w:type="dxa"/>
            <w:hideMark/>
          </w:tcPr>
          <w:p w14:paraId="63523C76" w14:textId="77777777" w:rsidR="00386F7B" w:rsidRPr="00437C86" w:rsidRDefault="00386F7B" w:rsidP="00C63349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Gewicht</w:t>
            </w:r>
          </w:p>
        </w:tc>
      </w:tr>
      <w:tr w:rsidR="00386F7B" w:rsidRPr="00437C86" w14:paraId="16F6265D" w14:textId="77777777" w:rsidTr="00AA2E98">
        <w:trPr>
          <w:trHeight w:val="397"/>
        </w:trPr>
        <w:tc>
          <w:tcPr>
            <w:tcW w:w="1271" w:type="dxa"/>
            <w:vMerge/>
            <w:hideMark/>
          </w:tcPr>
          <w:p w14:paraId="77740592" w14:textId="77777777" w:rsidR="00386F7B" w:rsidRPr="00437C86" w:rsidRDefault="00386F7B" w:rsidP="00905972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1559" w:type="dxa"/>
            <w:tcBorders>
              <w:top w:val="nil"/>
            </w:tcBorders>
            <w:hideMark/>
          </w:tcPr>
          <w:p w14:paraId="3906BB89" w14:textId="77777777" w:rsidR="00386F7B" w:rsidRPr="00437C86" w:rsidRDefault="00386F7B" w:rsidP="00905972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1418" w:type="dxa"/>
            <w:tcBorders>
              <w:top w:val="nil"/>
            </w:tcBorders>
            <w:hideMark/>
          </w:tcPr>
          <w:p w14:paraId="5255363C" w14:textId="77777777" w:rsidR="00386F7B" w:rsidRPr="00437C86" w:rsidRDefault="00386F7B" w:rsidP="00905972">
            <w:pPr>
              <w:spacing w:after="160" w:line="259" w:lineRule="auto"/>
              <w:rPr>
                <w:rFonts w:ascii="Century Gothic" w:hAnsi="Century Gothic"/>
              </w:rPr>
            </w:pPr>
          </w:p>
        </w:tc>
        <w:tc>
          <w:tcPr>
            <w:tcW w:w="1222" w:type="dxa"/>
            <w:hideMark/>
          </w:tcPr>
          <w:p w14:paraId="2A0E6FDE" w14:textId="77777777" w:rsidR="00386F7B" w:rsidRPr="00437C86" w:rsidRDefault="00386F7B" w:rsidP="00C63349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  <w:i/>
                <w:iCs/>
              </w:rPr>
              <w:t>bar</w:t>
            </w:r>
          </w:p>
        </w:tc>
        <w:tc>
          <w:tcPr>
            <w:tcW w:w="1785" w:type="dxa"/>
            <w:hideMark/>
          </w:tcPr>
          <w:p w14:paraId="06E669D9" w14:textId="77777777" w:rsidR="00386F7B" w:rsidRPr="00437C86" w:rsidRDefault="00386F7B" w:rsidP="00C63349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  <w:i/>
                <w:iCs/>
              </w:rPr>
              <w:t>mm</w:t>
            </w:r>
          </w:p>
        </w:tc>
        <w:tc>
          <w:tcPr>
            <w:tcW w:w="1350" w:type="dxa"/>
            <w:hideMark/>
          </w:tcPr>
          <w:p w14:paraId="50776746" w14:textId="77777777" w:rsidR="00386F7B" w:rsidRPr="00437C86" w:rsidRDefault="00386F7B" w:rsidP="00C63349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  <w:i/>
                <w:iCs/>
              </w:rPr>
              <w:t>mm</w:t>
            </w:r>
          </w:p>
        </w:tc>
        <w:tc>
          <w:tcPr>
            <w:tcW w:w="1226" w:type="dxa"/>
            <w:hideMark/>
          </w:tcPr>
          <w:p w14:paraId="0FC1C02D" w14:textId="77777777" w:rsidR="00386F7B" w:rsidRPr="00437C86" w:rsidRDefault="00386F7B" w:rsidP="00C63349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  <w:i/>
                <w:iCs/>
              </w:rPr>
              <w:t>kg</w:t>
            </w:r>
          </w:p>
        </w:tc>
      </w:tr>
      <w:tr w:rsidR="0086423E" w:rsidRPr="00437C86" w14:paraId="5D43F974" w14:textId="77777777" w:rsidTr="00AA2E98">
        <w:trPr>
          <w:trHeight w:val="397"/>
        </w:trPr>
        <w:tc>
          <w:tcPr>
            <w:tcW w:w="1271" w:type="dxa"/>
            <w:hideMark/>
          </w:tcPr>
          <w:p w14:paraId="7C2A711C" w14:textId="5C86210E" w:rsidR="0086423E" w:rsidRPr="00437C86" w:rsidRDefault="0086423E" w:rsidP="0086423E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80</w:t>
            </w:r>
          </w:p>
        </w:tc>
        <w:tc>
          <w:tcPr>
            <w:tcW w:w="1559" w:type="dxa"/>
            <w:hideMark/>
          </w:tcPr>
          <w:p w14:paraId="03422946" w14:textId="7FE19D95" w:rsidR="0086423E" w:rsidRPr="00437C86" w:rsidRDefault="0086423E" w:rsidP="0086423E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591-087-200</w:t>
            </w:r>
          </w:p>
        </w:tc>
        <w:tc>
          <w:tcPr>
            <w:tcW w:w="1418" w:type="dxa"/>
            <w:hideMark/>
          </w:tcPr>
          <w:p w14:paraId="1C361DB3" w14:textId="683A297A" w:rsidR="0086423E" w:rsidRPr="00437C86" w:rsidRDefault="0086423E" w:rsidP="0086423E">
            <w:pPr>
              <w:spacing w:after="160" w:line="259" w:lineRule="auto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F</w:t>
            </w:r>
            <w:r w:rsidR="00AA2E98">
              <w:rPr>
                <w:rFonts w:ascii="Century Gothic" w:hAnsi="Century Gothic"/>
              </w:rPr>
              <w:t>RC</w:t>
            </w:r>
            <w:r w:rsidRPr="00437C86">
              <w:rPr>
                <w:rFonts w:ascii="Century Gothic" w:hAnsi="Century Gothic"/>
              </w:rPr>
              <w:t xml:space="preserve"> DN40</w:t>
            </w:r>
          </w:p>
        </w:tc>
        <w:tc>
          <w:tcPr>
            <w:tcW w:w="1222" w:type="dxa"/>
            <w:hideMark/>
          </w:tcPr>
          <w:p w14:paraId="631E2981" w14:textId="77777777" w:rsidR="0086423E" w:rsidRPr="00437C86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16</w:t>
            </w:r>
          </w:p>
        </w:tc>
        <w:tc>
          <w:tcPr>
            <w:tcW w:w="1785" w:type="dxa"/>
            <w:vAlign w:val="center"/>
            <w:hideMark/>
          </w:tcPr>
          <w:p w14:paraId="172B23AA" w14:textId="4BE58AA8" w:rsidR="0086423E" w:rsidRPr="00C63349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C63349">
              <w:rPr>
                <w:rFonts w:ascii="Century Gothic" w:hAnsi="Century Gothic"/>
                <w:color w:val="000000"/>
              </w:rPr>
              <w:t>87-109</w:t>
            </w:r>
          </w:p>
        </w:tc>
        <w:tc>
          <w:tcPr>
            <w:tcW w:w="1350" w:type="dxa"/>
            <w:hideMark/>
          </w:tcPr>
          <w:p w14:paraId="6D03F683" w14:textId="77777777" w:rsidR="0086423E" w:rsidRPr="00437C86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200</w:t>
            </w:r>
          </w:p>
        </w:tc>
        <w:tc>
          <w:tcPr>
            <w:tcW w:w="1226" w:type="dxa"/>
            <w:hideMark/>
          </w:tcPr>
          <w:p w14:paraId="4C1503EA" w14:textId="4F8CE0D8" w:rsidR="0086423E" w:rsidRPr="00437C86" w:rsidRDefault="00C63349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  <w:r w:rsidR="00712852">
              <w:rPr>
                <w:rFonts w:ascii="Century Gothic" w:hAnsi="Century Gothic"/>
              </w:rPr>
              <w:t>,0</w:t>
            </w:r>
          </w:p>
        </w:tc>
      </w:tr>
      <w:tr w:rsidR="0086423E" w:rsidRPr="00437C86" w14:paraId="3A2B7C8A" w14:textId="77777777" w:rsidTr="00AA2E98">
        <w:trPr>
          <w:trHeight w:val="397"/>
        </w:trPr>
        <w:tc>
          <w:tcPr>
            <w:tcW w:w="1271" w:type="dxa"/>
            <w:hideMark/>
          </w:tcPr>
          <w:p w14:paraId="13C5C1FE" w14:textId="423C17C2" w:rsidR="0086423E" w:rsidRPr="00C63349" w:rsidRDefault="0086423E" w:rsidP="0086423E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  <w:r w:rsidRPr="00C63349">
              <w:rPr>
                <w:rFonts w:ascii="Century Gothic" w:hAnsi="Century Gothic"/>
                <w:b/>
                <w:bCs/>
              </w:rPr>
              <w:t>100</w:t>
            </w:r>
          </w:p>
        </w:tc>
        <w:tc>
          <w:tcPr>
            <w:tcW w:w="1559" w:type="dxa"/>
            <w:hideMark/>
          </w:tcPr>
          <w:p w14:paraId="24AFE180" w14:textId="4F7634C7" w:rsidR="0086423E" w:rsidRPr="00437C86" w:rsidRDefault="0086423E" w:rsidP="0086423E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591-104-200</w:t>
            </w:r>
          </w:p>
        </w:tc>
        <w:tc>
          <w:tcPr>
            <w:tcW w:w="1418" w:type="dxa"/>
            <w:hideMark/>
          </w:tcPr>
          <w:p w14:paraId="0A6AB622" w14:textId="6099CA4D" w:rsidR="0086423E" w:rsidRPr="00437C86" w:rsidRDefault="0086423E" w:rsidP="0086423E">
            <w:pPr>
              <w:spacing w:after="160" w:line="259" w:lineRule="auto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F</w:t>
            </w:r>
            <w:r w:rsidR="00AA2E98">
              <w:rPr>
                <w:rFonts w:ascii="Century Gothic" w:hAnsi="Century Gothic"/>
              </w:rPr>
              <w:t>RC</w:t>
            </w:r>
            <w:r w:rsidRPr="00437C86">
              <w:rPr>
                <w:rFonts w:ascii="Century Gothic" w:hAnsi="Century Gothic"/>
              </w:rPr>
              <w:t xml:space="preserve"> DN</w:t>
            </w:r>
            <w:r w:rsidR="00AA2E98">
              <w:rPr>
                <w:rFonts w:ascii="Century Gothic" w:hAnsi="Century Gothic"/>
              </w:rPr>
              <w:t>100</w:t>
            </w:r>
          </w:p>
        </w:tc>
        <w:tc>
          <w:tcPr>
            <w:tcW w:w="1222" w:type="dxa"/>
            <w:hideMark/>
          </w:tcPr>
          <w:p w14:paraId="3AD9E688" w14:textId="77777777" w:rsidR="0086423E" w:rsidRPr="00437C86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16</w:t>
            </w:r>
          </w:p>
        </w:tc>
        <w:tc>
          <w:tcPr>
            <w:tcW w:w="1785" w:type="dxa"/>
            <w:vAlign w:val="center"/>
            <w:hideMark/>
          </w:tcPr>
          <w:p w14:paraId="546DC160" w14:textId="1EE71CBE" w:rsidR="0086423E" w:rsidRPr="00C63349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C63349">
              <w:rPr>
                <w:rFonts w:ascii="Century Gothic" w:hAnsi="Century Gothic"/>
                <w:color w:val="000000"/>
              </w:rPr>
              <w:t>104-129</w:t>
            </w:r>
          </w:p>
        </w:tc>
        <w:tc>
          <w:tcPr>
            <w:tcW w:w="1350" w:type="dxa"/>
            <w:hideMark/>
          </w:tcPr>
          <w:p w14:paraId="11A07524" w14:textId="77777777" w:rsidR="0086423E" w:rsidRPr="00437C86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200</w:t>
            </w:r>
          </w:p>
        </w:tc>
        <w:tc>
          <w:tcPr>
            <w:tcW w:w="1226" w:type="dxa"/>
            <w:hideMark/>
          </w:tcPr>
          <w:p w14:paraId="53BAA3D1" w14:textId="4636D2DD" w:rsidR="0086423E" w:rsidRPr="00437C86" w:rsidRDefault="00C63349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  <w:r w:rsidR="00712852">
              <w:rPr>
                <w:rFonts w:ascii="Century Gothic" w:hAnsi="Century Gothic"/>
              </w:rPr>
              <w:t>,0</w:t>
            </w:r>
          </w:p>
        </w:tc>
      </w:tr>
      <w:tr w:rsidR="0086423E" w:rsidRPr="00437C86" w14:paraId="6DA20C24" w14:textId="77777777" w:rsidTr="00AA2E98">
        <w:trPr>
          <w:trHeight w:val="397"/>
        </w:trPr>
        <w:tc>
          <w:tcPr>
            <w:tcW w:w="1271" w:type="dxa"/>
            <w:hideMark/>
          </w:tcPr>
          <w:p w14:paraId="31559E63" w14:textId="1DED0327" w:rsidR="0086423E" w:rsidRPr="00C63349" w:rsidRDefault="0086423E" w:rsidP="0086423E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  <w:r w:rsidRPr="00C63349">
              <w:rPr>
                <w:rFonts w:ascii="Century Gothic" w:hAnsi="Century Gothic"/>
                <w:b/>
                <w:bCs/>
              </w:rPr>
              <w:t>150</w:t>
            </w:r>
          </w:p>
        </w:tc>
        <w:tc>
          <w:tcPr>
            <w:tcW w:w="1559" w:type="dxa"/>
            <w:hideMark/>
          </w:tcPr>
          <w:p w14:paraId="3CAA1727" w14:textId="2FEB6701" w:rsidR="0086423E" w:rsidRPr="00437C86" w:rsidRDefault="0086423E" w:rsidP="0086423E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591-158-200</w:t>
            </w:r>
          </w:p>
        </w:tc>
        <w:tc>
          <w:tcPr>
            <w:tcW w:w="1418" w:type="dxa"/>
            <w:hideMark/>
          </w:tcPr>
          <w:p w14:paraId="64470F2E" w14:textId="158FBF52" w:rsidR="0086423E" w:rsidRPr="00437C86" w:rsidRDefault="0086423E" w:rsidP="0086423E">
            <w:pPr>
              <w:spacing w:after="160" w:line="259" w:lineRule="auto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F</w:t>
            </w:r>
            <w:r w:rsidR="00AA2E98">
              <w:rPr>
                <w:rFonts w:ascii="Century Gothic" w:hAnsi="Century Gothic"/>
              </w:rPr>
              <w:t>RC</w:t>
            </w:r>
            <w:r w:rsidRPr="00437C86">
              <w:rPr>
                <w:rFonts w:ascii="Century Gothic" w:hAnsi="Century Gothic"/>
              </w:rPr>
              <w:t xml:space="preserve"> DN</w:t>
            </w:r>
            <w:r w:rsidR="00AA2E98">
              <w:rPr>
                <w:rFonts w:ascii="Century Gothic" w:hAnsi="Century Gothic"/>
              </w:rPr>
              <w:t>150</w:t>
            </w:r>
          </w:p>
        </w:tc>
        <w:tc>
          <w:tcPr>
            <w:tcW w:w="1222" w:type="dxa"/>
            <w:hideMark/>
          </w:tcPr>
          <w:p w14:paraId="151E33A7" w14:textId="77777777" w:rsidR="0086423E" w:rsidRPr="00437C86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16</w:t>
            </w:r>
          </w:p>
        </w:tc>
        <w:tc>
          <w:tcPr>
            <w:tcW w:w="1785" w:type="dxa"/>
            <w:vAlign w:val="center"/>
            <w:hideMark/>
          </w:tcPr>
          <w:p w14:paraId="42B03C46" w14:textId="26A51292" w:rsidR="0086423E" w:rsidRPr="00C63349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C63349">
              <w:rPr>
                <w:rFonts w:ascii="Century Gothic" w:hAnsi="Century Gothic"/>
                <w:color w:val="000000"/>
              </w:rPr>
              <w:t>158-1</w:t>
            </w:r>
            <w:r w:rsidR="005D01C6">
              <w:rPr>
                <w:rFonts w:ascii="Century Gothic" w:hAnsi="Century Gothic"/>
                <w:color w:val="000000"/>
              </w:rPr>
              <w:t>84</w:t>
            </w:r>
          </w:p>
        </w:tc>
        <w:tc>
          <w:tcPr>
            <w:tcW w:w="1350" w:type="dxa"/>
            <w:hideMark/>
          </w:tcPr>
          <w:p w14:paraId="7E052284" w14:textId="77777777" w:rsidR="0086423E" w:rsidRPr="00437C86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200</w:t>
            </w:r>
          </w:p>
        </w:tc>
        <w:tc>
          <w:tcPr>
            <w:tcW w:w="1226" w:type="dxa"/>
            <w:hideMark/>
          </w:tcPr>
          <w:p w14:paraId="260A2109" w14:textId="17AC2026" w:rsidR="0086423E" w:rsidRPr="00437C86" w:rsidRDefault="00C63349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  <w:r w:rsidR="00712852">
              <w:rPr>
                <w:rFonts w:ascii="Century Gothic" w:hAnsi="Century Gothic"/>
              </w:rPr>
              <w:t>,0</w:t>
            </w:r>
          </w:p>
        </w:tc>
      </w:tr>
      <w:tr w:rsidR="0086423E" w:rsidRPr="00437C86" w14:paraId="6E5DEA70" w14:textId="77777777" w:rsidTr="00AA2E98">
        <w:trPr>
          <w:trHeight w:val="397"/>
        </w:trPr>
        <w:tc>
          <w:tcPr>
            <w:tcW w:w="1271" w:type="dxa"/>
            <w:hideMark/>
          </w:tcPr>
          <w:p w14:paraId="7CB8B1EB" w14:textId="13E4CC7C" w:rsidR="0086423E" w:rsidRPr="00C63349" w:rsidRDefault="0086423E" w:rsidP="0086423E">
            <w:pPr>
              <w:spacing w:after="160" w:line="259" w:lineRule="auto"/>
              <w:rPr>
                <w:rFonts w:ascii="Century Gothic" w:hAnsi="Century Gothic"/>
                <w:b/>
                <w:bCs/>
              </w:rPr>
            </w:pPr>
            <w:r w:rsidRPr="00C63349">
              <w:rPr>
                <w:rFonts w:ascii="Century Gothic" w:hAnsi="Century Gothic"/>
                <w:b/>
                <w:bCs/>
              </w:rPr>
              <w:t>200</w:t>
            </w:r>
          </w:p>
        </w:tc>
        <w:tc>
          <w:tcPr>
            <w:tcW w:w="1559" w:type="dxa"/>
            <w:hideMark/>
          </w:tcPr>
          <w:p w14:paraId="548E737D" w14:textId="2781FE0D" w:rsidR="0086423E" w:rsidRPr="00437C86" w:rsidRDefault="0086423E" w:rsidP="0086423E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591-218-200</w:t>
            </w:r>
          </w:p>
        </w:tc>
        <w:tc>
          <w:tcPr>
            <w:tcW w:w="1418" w:type="dxa"/>
            <w:hideMark/>
          </w:tcPr>
          <w:p w14:paraId="77F16AA2" w14:textId="11DE0B90" w:rsidR="0086423E" w:rsidRPr="00437C86" w:rsidRDefault="0086423E" w:rsidP="0086423E">
            <w:pPr>
              <w:spacing w:after="160" w:line="259" w:lineRule="auto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F</w:t>
            </w:r>
            <w:r w:rsidR="00AA2E98">
              <w:rPr>
                <w:rFonts w:ascii="Century Gothic" w:hAnsi="Century Gothic"/>
              </w:rPr>
              <w:t>RC</w:t>
            </w:r>
            <w:r w:rsidRPr="00437C86">
              <w:rPr>
                <w:rFonts w:ascii="Century Gothic" w:hAnsi="Century Gothic"/>
              </w:rPr>
              <w:t xml:space="preserve"> DN</w:t>
            </w:r>
            <w:r w:rsidR="00AA2E98">
              <w:rPr>
                <w:rFonts w:ascii="Century Gothic" w:hAnsi="Century Gothic"/>
              </w:rPr>
              <w:t>200</w:t>
            </w:r>
          </w:p>
        </w:tc>
        <w:tc>
          <w:tcPr>
            <w:tcW w:w="1222" w:type="dxa"/>
            <w:hideMark/>
          </w:tcPr>
          <w:p w14:paraId="0394BC18" w14:textId="77777777" w:rsidR="0086423E" w:rsidRPr="00437C86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16</w:t>
            </w:r>
          </w:p>
        </w:tc>
        <w:tc>
          <w:tcPr>
            <w:tcW w:w="1785" w:type="dxa"/>
            <w:vAlign w:val="center"/>
            <w:hideMark/>
          </w:tcPr>
          <w:p w14:paraId="7C00A647" w14:textId="3C3D8B9B" w:rsidR="0086423E" w:rsidRPr="00C63349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C63349">
              <w:rPr>
                <w:rFonts w:ascii="Century Gothic" w:hAnsi="Century Gothic"/>
                <w:color w:val="000000"/>
              </w:rPr>
              <w:t>218-2</w:t>
            </w:r>
            <w:r w:rsidR="005D01C6">
              <w:rPr>
                <w:rFonts w:ascii="Century Gothic" w:hAnsi="Century Gothic"/>
                <w:color w:val="000000"/>
              </w:rPr>
              <w:t>43</w:t>
            </w:r>
          </w:p>
        </w:tc>
        <w:tc>
          <w:tcPr>
            <w:tcW w:w="1350" w:type="dxa"/>
            <w:hideMark/>
          </w:tcPr>
          <w:p w14:paraId="3FF7EF86" w14:textId="77777777" w:rsidR="0086423E" w:rsidRPr="00437C86" w:rsidRDefault="0086423E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 w:rsidRPr="00437C86">
              <w:rPr>
                <w:rFonts w:ascii="Century Gothic" w:hAnsi="Century Gothic"/>
              </w:rPr>
              <w:t>200</w:t>
            </w:r>
          </w:p>
        </w:tc>
        <w:tc>
          <w:tcPr>
            <w:tcW w:w="1226" w:type="dxa"/>
            <w:hideMark/>
          </w:tcPr>
          <w:p w14:paraId="25ACB9BA" w14:textId="39E79A85" w:rsidR="0086423E" w:rsidRPr="00437C86" w:rsidRDefault="00C63349" w:rsidP="00AA2E98">
            <w:pPr>
              <w:spacing w:after="160" w:line="259" w:lineRule="aut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  <w:r w:rsidR="00712852">
              <w:rPr>
                <w:rFonts w:ascii="Century Gothic" w:hAnsi="Century Gothic"/>
              </w:rPr>
              <w:t>,0</w:t>
            </w:r>
          </w:p>
        </w:tc>
      </w:tr>
    </w:tbl>
    <w:p w14:paraId="015174C7" w14:textId="77777777" w:rsidR="00D8069B" w:rsidRDefault="00D8069B"/>
    <w:sectPr w:rsidR="00D806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586FC7"/>
    <w:multiLevelType w:val="multilevel"/>
    <w:tmpl w:val="0DE4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05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7B"/>
    <w:rsid w:val="00155951"/>
    <w:rsid w:val="00386F7B"/>
    <w:rsid w:val="00583277"/>
    <w:rsid w:val="005D01C6"/>
    <w:rsid w:val="006A156C"/>
    <w:rsid w:val="006B25EB"/>
    <w:rsid w:val="00712852"/>
    <w:rsid w:val="007F18DD"/>
    <w:rsid w:val="0086423E"/>
    <w:rsid w:val="00AA2E98"/>
    <w:rsid w:val="00C63349"/>
    <w:rsid w:val="00D8069B"/>
    <w:rsid w:val="00DA471B"/>
    <w:rsid w:val="00F3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EDC1B"/>
  <w15:chartTrackingRefBased/>
  <w15:docId w15:val="{A4CEA9C1-BE84-4B96-888B-516CAD49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6F7B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6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6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6F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6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6F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6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6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6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6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6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6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86F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6F7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6F7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6F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6F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6F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6F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86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6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6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6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86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86F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86F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86F7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6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6F7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86F7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86F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Kamuf</dc:creator>
  <cp:keywords/>
  <dc:description/>
  <cp:lastModifiedBy>Dennis Kamuf</cp:lastModifiedBy>
  <cp:revision>2</cp:revision>
  <dcterms:created xsi:type="dcterms:W3CDTF">2024-09-13T09:19:00Z</dcterms:created>
  <dcterms:modified xsi:type="dcterms:W3CDTF">2024-09-13T09:19:00Z</dcterms:modified>
</cp:coreProperties>
</file>